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5B" w:rsidRPr="00825638" w:rsidRDefault="00AB785B" w:rsidP="00825638">
      <w:pPr>
        <w:spacing w:line="700" w:lineRule="exact"/>
        <w:rPr>
          <w:rFonts w:ascii="仿宋" w:eastAsia="仿宋" w:hAnsi="仿宋"/>
          <w:szCs w:val="32"/>
        </w:rPr>
      </w:pPr>
      <w:r w:rsidRPr="00825638">
        <w:rPr>
          <w:rFonts w:ascii="仿宋" w:eastAsia="仿宋" w:hAnsi="仿宋" w:hint="eastAsia"/>
          <w:szCs w:val="32"/>
        </w:rPr>
        <w:t>附件</w:t>
      </w:r>
      <w:r w:rsidRPr="00825638">
        <w:rPr>
          <w:rFonts w:ascii="仿宋" w:eastAsia="仿宋" w:hAnsi="仿宋"/>
          <w:szCs w:val="32"/>
        </w:rPr>
        <w:t>1</w:t>
      </w:r>
      <w:r w:rsidRPr="00825638">
        <w:rPr>
          <w:rFonts w:ascii="仿宋" w:eastAsia="仿宋" w:hAnsi="仿宋" w:hint="eastAsia"/>
          <w:szCs w:val="32"/>
        </w:rPr>
        <w:t>：</w:t>
      </w:r>
    </w:p>
    <w:p w:rsidR="00AB785B" w:rsidRDefault="00AB785B" w:rsidP="00825638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中国资产评估协会关于开展</w:t>
      </w:r>
      <w:r>
        <w:rPr>
          <w:rFonts w:ascii="方正小标宋简体" w:eastAsia="方正小标宋简体" w:hAnsi="华文中宋"/>
          <w:sz w:val="44"/>
          <w:szCs w:val="44"/>
        </w:rPr>
        <w:t>2023</w:t>
      </w:r>
      <w:r>
        <w:rPr>
          <w:rFonts w:ascii="方正小标宋简体" w:eastAsia="方正小标宋简体" w:hAnsi="华文中宋" w:hint="eastAsia"/>
          <w:sz w:val="44"/>
          <w:szCs w:val="44"/>
        </w:rPr>
        <w:t>年度自然资源评估业务特色机构信息披露工作的通知</w:t>
      </w:r>
    </w:p>
    <w:p w:rsidR="00AB785B" w:rsidRDefault="00AB785B">
      <w:pPr>
        <w:tabs>
          <w:tab w:val="left" w:pos="142"/>
        </w:tabs>
        <w:spacing w:line="520" w:lineRule="exact"/>
        <w:jc w:val="center"/>
        <w:rPr>
          <w:rFonts w:ascii="Times New Roman" w:eastAsia="黑体" w:hAnsi="Times New Roman"/>
          <w:sz w:val="28"/>
          <w:szCs w:val="24"/>
        </w:rPr>
      </w:pPr>
    </w:p>
    <w:p w:rsidR="00AB785B" w:rsidRDefault="00AB785B">
      <w:pPr>
        <w:tabs>
          <w:tab w:val="left" w:pos="142"/>
        </w:tabs>
        <w:jc w:val="center"/>
        <w:rPr>
          <w:rFonts w:ascii="宋体" w:eastAsia="宋体" w:hAnsi="宋体" w:cs="宋体"/>
          <w:color w:val="FFFFFF"/>
          <w:szCs w:val="32"/>
        </w:rPr>
      </w:pPr>
      <w:r>
        <w:rPr>
          <w:rFonts w:ascii="仿宋_GB2312" w:hAnsi="仿宋_GB2312" w:cs="仿宋_GB2312" w:hint="eastAsia"/>
          <w:szCs w:val="32"/>
        </w:rPr>
        <w:t>中评协办</w:t>
      </w:r>
      <w:r>
        <w:rPr>
          <w:rFonts w:ascii="仿宋_GB2312" w:hAnsi="仿宋_GB2312" w:cs="仿宋_GB2312" w:hint="eastAsia"/>
          <w:color w:val="000000"/>
          <w:szCs w:val="32"/>
        </w:rPr>
        <w:t>〔</w:t>
      </w:r>
      <w:r>
        <w:rPr>
          <w:rFonts w:ascii="宋体" w:eastAsia="宋体" w:hAnsi="宋体" w:cs="宋体"/>
          <w:szCs w:val="32"/>
          <w:lang w:val="zh-CN"/>
        </w:rPr>
        <w:t>2</w:t>
      </w:r>
      <w:r>
        <w:rPr>
          <w:rFonts w:ascii="宋体" w:eastAsia="宋体" w:hAnsi="宋体" w:cs="宋体"/>
          <w:szCs w:val="32"/>
        </w:rPr>
        <w:t>024</w:t>
      </w:r>
      <w:r>
        <w:rPr>
          <w:rFonts w:ascii="仿宋_GB2312" w:hAnsi="仿宋_GB2312" w:cs="仿宋_GB2312" w:hint="eastAsia"/>
          <w:szCs w:val="32"/>
          <w:lang w:val="zh-CN"/>
        </w:rPr>
        <w:t>〕</w:t>
      </w:r>
      <w:r>
        <w:rPr>
          <w:rFonts w:ascii="宋体" w:eastAsia="宋体" w:hAnsi="宋体" w:cs="宋体"/>
          <w:szCs w:val="32"/>
        </w:rPr>
        <w:t xml:space="preserve">41 </w:t>
      </w:r>
      <w:r>
        <w:rPr>
          <w:rFonts w:ascii="仿宋_GB2312" w:hAnsi="仿宋_GB2312" w:cs="仿宋_GB2312" w:hint="eastAsia"/>
          <w:szCs w:val="32"/>
          <w:lang w:val="zh-CN"/>
        </w:rPr>
        <w:t>号</w:t>
      </w:r>
    </w:p>
    <w:p w:rsidR="00AB785B" w:rsidRDefault="00AB785B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B785B" w:rsidRDefault="00AB785B">
      <w:pPr>
        <w:spacing w:line="570" w:lineRule="exact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各省、自治区、直辖市、计划单列市资产评估协会（有关注册会计师协会）：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为推动资产评估机构做优做强、做精做专，中国资产评估协会（以下简称中评协）将开展</w:t>
      </w:r>
      <w:r>
        <w:rPr>
          <w:rFonts w:ascii="仿宋_GB2312" w:hAnsi="仿宋_GB2312" w:cs="仿宋_GB2312"/>
          <w:szCs w:val="32"/>
          <w:lang w:val="zh-CN"/>
        </w:rPr>
        <w:t>202</w:t>
      </w:r>
      <w:r>
        <w:rPr>
          <w:rFonts w:ascii="仿宋_GB2312" w:hAnsi="仿宋_GB2312" w:cs="仿宋_GB2312"/>
          <w:szCs w:val="32"/>
        </w:rPr>
        <w:t>3</w:t>
      </w:r>
      <w:r>
        <w:rPr>
          <w:rFonts w:ascii="仿宋_GB2312" w:hAnsi="仿宋_GB2312" w:cs="仿宋_GB2312" w:hint="eastAsia"/>
          <w:szCs w:val="32"/>
          <w:lang w:val="zh-CN"/>
        </w:rPr>
        <w:t>年度自然资源评估业务特色机构的信息披露工作，现就有关事项通知如下：</w:t>
      </w:r>
    </w:p>
    <w:p w:rsidR="00AB785B" w:rsidRDefault="00AB785B" w:rsidP="00825638">
      <w:pPr>
        <w:spacing w:line="570" w:lineRule="exact"/>
        <w:ind w:firstLineChars="200" w:firstLine="3168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  <w:lang w:val="zh-CN"/>
        </w:rPr>
        <w:t>一、申报</w:t>
      </w:r>
      <w:r>
        <w:rPr>
          <w:rFonts w:ascii="黑体" w:eastAsia="黑体" w:hAnsi="黑体" w:cs="黑体" w:hint="eastAsia"/>
          <w:szCs w:val="32"/>
        </w:rPr>
        <w:t>条件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申报的资产评估机构应符合下列条件：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一是</w:t>
      </w:r>
      <w:r>
        <w:rPr>
          <w:rFonts w:ascii="仿宋_GB2312" w:hint="eastAsia"/>
          <w:szCs w:val="32"/>
        </w:rPr>
        <w:t>设立备案</w:t>
      </w:r>
      <w:r>
        <w:rPr>
          <w:rFonts w:ascii="仿宋_GB2312" w:hAnsi="仿宋_GB2312" w:cs="仿宋_GB2312" w:hint="eastAsia"/>
          <w:szCs w:val="32"/>
          <w:lang w:val="zh-CN"/>
        </w:rPr>
        <w:t>满</w:t>
      </w:r>
      <w:r>
        <w:rPr>
          <w:rFonts w:ascii="仿宋_GB2312" w:hAnsi="仿宋_GB2312" w:cs="仿宋_GB2312"/>
          <w:szCs w:val="32"/>
          <w:lang w:val="zh-CN"/>
        </w:rPr>
        <w:t>3</w:t>
      </w:r>
      <w:r>
        <w:rPr>
          <w:rFonts w:ascii="仿宋_GB2312" w:hAnsi="仿宋_GB2312" w:cs="仿宋_GB2312" w:hint="eastAsia"/>
          <w:szCs w:val="32"/>
          <w:lang w:val="zh-CN"/>
        </w:rPr>
        <w:t>年，即《资产评估行业财政监督管理办法》（财政部令第</w:t>
      </w:r>
      <w:r>
        <w:rPr>
          <w:rFonts w:ascii="仿宋_GB2312" w:hAnsi="仿宋_GB2312" w:cs="仿宋_GB2312"/>
          <w:szCs w:val="32"/>
          <w:lang w:val="zh-CN"/>
        </w:rPr>
        <w:t>86</w:t>
      </w:r>
      <w:r>
        <w:rPr>
          <w:rFonts w:ascii="仿宋_GB2312" w:hAnsi="仿宋_GB2312" w:cs="仿宋_GB2312" w:hint="eastAsia"/>
          <w:szCs w:val="32"/>
          <w:lang w:val="zh-CN"/>
        </w:rPr>
        <w:t>号）发布前取得资产评估资格，或于</w:t>
      </w:r>
      <w:r>
        <w:rPr>
          <w:rFonts w:ascii="仿宋_GB2312" w:hAnsi="仿宋_GB2312" w:cs="仿宋_GB2312"/>
          <w:szCs w:val="32"/>
          <w:lang w:val="zh-CN"/>
        </w:rPr>
        <w:t>2020</w:t>
      </w:r>
      <w:r>
        <w:rPr>
          <w:rFonts w:ascii="仿宋_GB2312" w:hAnsi="仿宋_GB2312" w:cs="仿宋_GB2312" w:hint="eastAsia"/>
          <w:szCs w:val="32"/>
          <w:lang w:val="zh-CN"/>
        </w:rPr>
        <w:t>年</w:t>
      </w:r>
      <w:r>
        <w:rPr>
          <w:rFonts w:ascii="仿宋_GB2312" w:hAnsi="仿宋_GB2312" w:cs="仿宋_GB2312"/>
          <w:szCs w:val="32"/>
          <w:lang w:val="zh-CN"/>
        </w:rPr>
        <w:t>12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>
        <w:rPr>
          <w:rFonts w:ascii="仿宋_GB2312" w:hAnsi="仿宋_GB2312" w:cs="仿宋_GB2312"/>
          <w:szCs w:val="32"/>
          <w:lang w:val="zh-CN"/>
        </w:rPr>
        <w:t>31</w:t>
      </w:r>
      <w:r>
        <w:rPr>
          <w:rFonts w:ascii="仿宋_GB2312" w:hAnsi="仿宋_GB2312" w:cs="仿宋_GB2312" w:hint="eastAsia"/>
          <w:szCs w:val="32"/>
          <w:lang w:val="zh-CN"/>
        </w:rPr>
        <w:t>日前在省级财政部门完成备案。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二是合伙制资产评估机构具有</w:t>
      </w:r>
      <w:r>
        <w:rPr>
          <w:rFonts w:ascii="仿宋_GB2312" w:hAnsi="仿宋_GB2312" w:cs="仿宋_GB2312"/>
          <w:szCs w:val="32"/>
          <w:lang w:val="zh-CN"/>
        </w:rPr>
        <w:t>2</w:t>
      </w:r>
      <w:r>
        <w:rPr>
          <w:rFonts w:ascii="仿宋_GB2312" w:hAnsi="仿宋_GB2312" w:cs="仿宋_GB2312" w:hint="eastAsia"/>
          <w:szCs w:val="32"/>
          <w:lang w:val="zh-CN"/>
        </w:rPr>
        <w:t>名以上资产评估师</w:t>
      </w:r>
      <w:r>
        <w:rPr>
          <w:rFonts w:ascii="仿宋_GB2312" w:cs="仿宋_GB2312"/>
          <w:szCs w:val="32"/>
          <w:lang w:val="zh-CN"/>
        </w:rPr>
        <w:t>,</w:t>
      </w:r>
      <w:r>
        <w:rPr>
          <w:rFonts w:ascii="仿宋_GB2312" w:hAnsi="仿宋_GB2312" w:cs="仿宋_GB2312" w:hint="eastAsia"/>
          <w:szCs w:val="32"/>
          <w:lang w:val="zh-CN"/>
        </w:rPr>
        <w:t>公司制资产评估机构具有</w:t>
      </w:r>
      <w:r>
        <w:rPr>
          <w:rFonts w:ascii="仿宋_GB2312" w:hAnsi="仿宋_GB2312" w:cs="仿宋_GB2312"/>
          <w:szCs w:val="32"/>
          <w:lang w:val="zh-CN"/>
        </w:rPr>
        <w:t>8</w:t>
      </w:r>
      <w:r>
        <w:rPr>
          <w:rFonts w:ascii="仿宋_GB2312" w:hAnsi="仿宋_GB2312" w:cs="仿宋_GB2312" w:hint="eastAsia"/>
          <w:szCs w:val="32"/>
          <w:lang w:val="zh-CN"/>
        </w:rPr>
        <w:t>名以上资产评估师。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三是</w:t>
      </w:r>
      <w:r>
        <w:rPr>
          <w:rFonts w:ascii="仿宋_GB2312"/>
          <w:szCs w:val="32"/>
        </w:rPr>
        <w:t>2023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日至</w:t>
      </w:r>
      <w:r>
        <w:rPr>
          <w:rFonts w:ascii="仿宋_GB2312"/>
          <w:szCs w:val="32"/>
        </w:rPr>
        <w:t>12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31</w:t>
      </w:r>
      <w:r>
        <w:rPr>
          <w:rFonts w:ascii="仿宋_GB2312" w:hint="eastAsia"/>
          <w:szCs w:val="32"/>
        </w:rPr>
        <w:t>日期间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出具自然资源评估业务相关资产评估报告不少于</w:t>
      </w:r>
      <w:r>
        <w:rPr>
          <w:rFonts w:ascii="仿宋_GB2312"/>
          <w:szCs w:val="32"/>
        </w:rPr>
        <w:t>10</w:t>
      </w:r>
      <w:r>
        <w:rPr>
          <w:rFonts w:ascii="仿宋_GB2312" w:hint="eastAsia"/>
          <w:szCs w:val="32"/>
        </w:rPr>
        <w:t>份</w:t>
      </w:r>
      <w:r>
        <w:rPr>
          <w:rFonts w:ascii="仿宋_GB2312" w:hAnsi="仿宋_GB2312" w:cs="仿宋_GB2312" w:hint="eastAsia"/>
          <w:szCs w:val="32"/>
          <w:lang w:val="zh-CN"/>
        </w:rPr>
        <w:t>。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四是</w:t>
      </w:r>
      <w:r>
        <w:rPr>
          <w:rFonts w:ascii="仿宋_GB2312"/>
          <w:szCs w:val="32"/>
        </w:rPr>
        <w:t>2023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日至</w:t>
      </w:r>
      <w:r>
        <w:rPr>
          <w:rFonts w:ascii="仿宋_GB2312"/>
          <w:szCs w:val="32"/>
        </w:rPr>
        <w:t>12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31</w:t>
      </w:r>
      <w:r>
        <w:rPr>
          <w:rFonts w:ascii="仿宋_GB2312" w:hint="eastAsia"/>
          <w:szCs w:val="32"/>
        </w:rPr>
        <w:t>日期间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未因执业行为受到行政处罚或自律惩戒</w:t>
      </w:r>
      <w:r>
        <w:rPr>
          <w:rFonts w:ascii="仿宋_GB2312" w:hAnsi="仿宋_GB2312" w:cs="仿宋_GB2312" w:hint="eastAsia"/>
          <w:szCs w:val="32"/>
          <w:lang w:val="zh-CN"/>
        </w:rPr>
        <w:t>。</w:t>
      </w:r>
    </w:p>
    <w:p w:rsidR="00AB785B" w:rsidRDefault="00AB785B" w:rsidP="00825638">
      <w:pPr>
        <w:spacing w:line="570" w:lineRule="exact"/>
        <w:ind w:firstLineChars="200" w:firstLine="31680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二、填报内容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资产评估机构申报时应填写《自然资源评估业务特色机构申报表》，列明</w:t>
      </w:r>
      <w:r>
        <w:rPr>
          <w:rFonts w:ascii="仿宋_GB2312" w:hAnsi="仿宋_GB2312" w:cs="仿宋_GB2312"/>
          <w:szCs w:val="32"/>
          <w:lang w:val="zh-CN"/>
        </w:rPr>
        <w:t>202</w:t>
      </w:r>
      <w:r>
        <w:rPr>
          <w:rFonts w:ascii="仿宋_GB2312" w:hAnsi="仿宋_GB2312" w:cs="仿宋_GB2312"/>
          <w:szCs w:val="32"/>
        </w:rPr>
        <w:t>3</w:t>
      </w:r>
      <w:r>
        <w:rPr>
          <w:rFonts w:ascii="仿宋_GB2312" w:hAnsi="仿宋_GB2312" w:cs="仿宋_GB2312" w:hint="eastAsia"/>
          <w:szCs w:val="32"/>
          <w:lang w:val="zh-CN"/>
        </w:rPr>
        <w:t>年</w:t>
      </w:r>
      <w:r>
        <w:rPr>
          <w:rFonts w:ascii="仿宋_GB2312" w:hAnsi="仿宋_GB2312" w:cs="仿宋_GB2312"/>
          <w:szCs w:val="32"/>
          <w:lang w:val="zh-CN"/>
        </w:rPr>
        <w:t>1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>
        <w:rPr>
          <w:rFonts w:ascii="仿宋_GB2312" w:hAnsi="仿宋_GB2312" w:cs="仿宋_GB2312"/>
          <w:szCs w:val="32"/>
          <w:lang w:val="zh-CN"/>
        </w:rPr>
        <w:t>1</w:t>
      </w:r>
      <w:r>
        <w:rPr>
          <w:rFonts w:ascii="仿宋_GB2312" w:hAnsi="仿宋_GB2312" w:cs="仿宋_GB2312" w:hint="eastAsia"/>
          <w:szCs w:val="32"/>
          <w:lang w:val="zh-CN"/>
        </w:rPr>
        <w:t>日至</w:t>
      </w:r>
      <w:r>
        <w:rPr>
          <w:rFonts w:ascii="仿宋_GB2312" w:hAnsi="仿宋_GB2312" w:cs="仿宋_GB2312"/>
          <w:szCs w:val="32"/>
          <w:lang w:val="zh-CN"/>
        </w:rPr>
        <w:t>12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>
        <w:rPr>
          <w:rFonts w:ascii="仿宋_GB2312" w:hAnsi="仿宋_GB2312" w:cs="仿宋_GB2312"/>
          <w:szCs w:val="32"/>
          <w:lang w:val="zh-CN"/>
        </w:rPr>
        <w:t>31</w:t>
      </w:r>
      <w:r>
        <w:rPr>
          <w:rFonts w:ascii="仿宋_GB2312" w:hAnsi="仿宋_GB2312" w:cs="仿宋_GB2312" w:hint="eastAsia"/>
          <w:szCs w:val="32"/>
          <w:lang w:val="zh-CN"/>
        </w:rPr>
        <w:t>日</w:t>
      </w:r>
      <w:r>
        <w:rPr>
          <w:rFonts w:ascii="仿宋_GB2312" w:hAnsi="仿宋_GB2312" w:cs="仿宋_GB2312" w:hint="eastAsia"/>
          <w:szCs w:val="32"/>
        </w:rPr>
        <w:t>期间</w:t>
      </w:r>
      <w:r>
        <w:rPr>
          <w:rFonts w:ascii="仿宋_GB2312" w:hAnsi="仿宋_GB2312" w:cs="仿宋_GB2312" w:hint="eastAsia"/>
          <w:szCs w:val="32"/>
          <w:lang w:val="zh-CN"/>
        </w:rPr>
        <w:t>完成的自然资源评估业务情况（以评估报告日为准）。涉及国家秘密，或涉及商业秘密至申报当日尚在保密期的业务请勿填报。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自然资源评估业务是指评估对象为土地、矿产、森林、草原、湿地、水域等各类自然资源（或权利</w:t>
      </w:r>
      <w:bookmarkStart w:id="0" w:name="_GoBack"/>
      <w:bookmarkEnd w:id="0"/>
      <w:r>
        <w:rPr>
          <w:rFonts w:ascii="仿宋_GB2312" w:hAnsi="仿宋_GB2312" w:cs="仿宋_GB2312" w:hint="eastAsia"/>
          <w:szCs w:val="32"/>
          <w:lang w:val="zh-CN"/>
        </w:rPr>
        <w:t>）的资产评估业务。</w:t>
      </w:r>
      <w:r w:rsidRPr="006722E4">
        <w:rPr>
          <w:rFonts w:ascii="仿宋_GB2312" w:hAnsi="仿宋_GB2312" w:cs="仿宋_GB2312" w:hint="eastAsia"/>
          <w:szCs w:val="32"/>
          <w:lang w:val="zh-CN"/>
        </w:rPr>
        <w:t>评估对象为单项资产或资产组。</w:t>
      </w:r>
    </w:p>
    <w:p w:rsidR="00AB785B" w:rsidRDefault="00AB785B" w:rsidP="00825638">
      <w:pPr>
        <w:spacing w:line="570" w:lineRule="exact"/>
        <w:ind w:firstLineChars="200" w:firstLine="31680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三、组织工作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请各省、自治区、直辖市、计划单列市资产评估协会（有关注册会计师协会，以下简称地方协会）组织本地区资产评估机构自愿申报，于</w:t>
      </w:r>
      <w:r>
        <w:rPr>
          <w:rFonts w:ascii="仿宋_GB2312" w:hAnsi="仿宋_GB2312" w:cs="仿宋_GB2312"/>
          <w:szCs w:val="32"/>
          <w:lang w:val="zh-CN"/>
        </w:rPr>
        <w:t>202</w:t>
      </w:r>
      <w:r>
        <w:rPr>
          <w:rFonts w:ascii="仿宋_GB2312" w:hAnsi="仿宋_GB2312" w:cs="仿宋_GB2312"/>
          <w:szCs w:val="32"/>
        </w:rPr>
        <w:t>4</w:t>
      </w:r>
      <w:r>
        <w:rPr>
          <w:rFonts w:ascii="仿宋_GB2312" w:hAnsi="仿宋_GB2312" w:cs="仿宋_GB2312" w:hint="eastAsia"/>
          <w:szCs w:val="32"/>
          <w:lang w:val="zh-CN"/>
        </w:rPr>
        <w:t>年</w:t>
      </w:r>
      <w:r>
        <w:rPr>
          <w:rFonts w:ascii="仿宋_GB2312" w:hAnsi="仿宋_GB2312" w:cs="仿宋_GB2312"/>
          <w:szCs w:val="32"/>
        </w:rPr>
        <w:t>6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>
        <w:rPr>
          <w:rFonts w:ascii="仿宋_GB2312" w:hAnsi="仿宋_GB2312" w:cs="仿宋_GB2312"/>
          <w:szCs w:val="32"/>
        </w:rPr>
        <w:t>30</w:t>
      </w:r>
      <w:r>
        <w:rPr>
          <w:rFonts w:ascii="仿宋_GB2312" w:hAnsi="仿宋_GB2312" w:cs="仿宋_GB2312" w:hint="eastAsia"/>
          <w:szCs w:val="32"/>
          <w:lang w:val="zh-CN"/>
        </w:rPr>
        <w:t>日前收集《自然资源评估业务特色机构申报表》。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地方协会对申报信息进行初核，与行业管理</w:t>
      </w:r>
      <w:r>
        <w:rPr>
          <w:rFonts w:ascii="仿宋_GB2312" w:hAnsi="仿宋_GB2312" w:cs="仿宋_GB2312" w:hint="eastAsia"/>
          <w:szCs w:val="32"/>
        </w:rPr>
        <w:t>信息系统数据</w:t>
      </w:r>
      <w:r>
        <w:rPr>
          <w:rFonts w:ascii="仿宋_GB2312" w:hAnsi="仿宋_GB2312" w:cs="仿宋_GB2312" w:hint="eastAsia"/>
          <w:szCs w:val="32"/>
          <w:lang w:val="zh-CN"/>
        </w:rPr>
        <w:t>进行匹配，将符合条件的特色机构申报信息汇总形成《自然资源评估业务特色机构汇总表》，于</w:t>
      </w:r>
      <w:r>
        <w:rPr>
          <w:rFonts w:ascii="仿宋_GB2312" w:hAnsi="仿宋_GB2312" w:cs="仿宋_GB2312"/>
          <w:szCs w:val="32"/>
          <w:lang w:val="zh-CN"/>
        </w:rPr>
        <w:t>202</w:t>
      </w:r>
      <w:r>
        <w:rPr>
          <w:rFonts w:ascii="仿宋_GB2312" w:hAnsi="仿宋_GB2312" w:cs="仿宋_GB2312"/>
          <w:szCs w:val="32"/>
        </w:rPr>
        <w:t>4</w:t>
      </w:r>
      <w:r>
        <w:rPr>
          <w:rFonts w:ascii="仿宋_GB2312" w:hAnsi="仿宋_GB2312" w:cs="仿宋_GB2312" w:hint="eastAsia"/>
          <w:szCs w:val="32"/>
          <w:lang w:val="zh-CN"/>
        </w:rPr>
        <w:t>年</w:t>
      </w:r>
      <w:r>
        <w:rPr>
          <w:rFonts w:ascii="仿宋_GB2312" w:hAnsi="仿宋_GB2312" w:cs="仿宋_GB2312"/>
          <w:szCs w:val="32"/>
        </w:rPr>
        <w:t>7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>
        <w:rPr>
          <w:rFonts w:ascii="仿宋_GB2312" w:hAnsi="仿宋_GB2312" w:cs="仿宋_GB2312"/>
          <w:szCs w:val="32"/>
        </w:rPr>
        <w:t>15</w:t>
      </w:r>
      <w:r>
        <w:rPr>
          <w:rFonts w:ascii="仿宋_GB2312" w:hAnsi="仿宋_GB2312" w:cs="仿宋_GB2312" w:hint="eastAsia"/>
          <w:szCs w:val="32"/>
          <w:lang w:val="zh-CN"/>
        </w:rPr>
        <w:t>日前提交中评协。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《自然资源评估业务特色机构申报表》《自然资源评估业务特色机构汇总表》的电子版及</w:t>
      </w:r>
      <w:r>
        <w:rPr>
          <w:rFonts w:ascii="仿宋_GB2312" w:hAnsi="仿宋_GB2312" w:cs="仿宋_GB2312" w:hint="eastAsia"/>
          <w:szCs w:val="32"/>
        </w:rPr>
        <w:t>盖章</w:t>
      </w:r>
      <w:r>
        <w:rPr>
          <w:rFonts w:ascii="仿宋_GB2312" w:hAnsi="仿宋_GB2312" w:cs="仿宋_GB2312" w:hint="eastAsia"/>
          <w:szCs w:val="32"/>
          <w:lang w:val="zh-CN"/>
        </w:rPr>
        <w:t>纸质扫描件需一并提交。</w:t>
      </w:r>
    </w:p>
    <w:p w:rsidR="00AB785B" w:rsidRDefault="00AB785B" w:rsidP="00825638">
      <w:pPr>
        <w:spacing w:line="570" w:lineRule="exact"/>
        <w:ind w:firstLineChars="200" w:firstLine="31680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四、信息公开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中评协复核相关信息后，将在中评协网站（</w:t>
      </w:r>
      <w:r>
        <w:rPr>
          <w:rFonts w:ascii="仿宋_GB2312" w:hAnsi="仿宋_GB2312" w:cs="仿宋_GB2312"/>
          <w:szCs w:val="32"/>
          <w:lang w:val="zh-CN"/>
        </w:rPr>
        <w:t>www.cas.org.cn</w:t>
      </w:r>
      <w:r>
        <w:rPr>
          <w:rFonts w:ascii="仿宋_GB2312" w:hAnsi="仿宋_GB2312" w:cs="仿宋_GB2312" w:hint="eastAsia"/>
          <w:szCs w:val="32"/>
          <w:lang w:val="zh-CN"/>
        </w:rPr>
        <w:t>）披露自然资源评估业务特色机构名录。</w:t>
      </w:r>
    </w:p>
    <w:p w:rsidR="00AB785B" w:rsidRDefault="00AB785B" w:rsidP="00825638">
      <w:pPr>
        <w:spacing w:line="570" w:lineRule="exact"/>
        <w:ind w:firstLineChars="200" w:firstLine="31680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五、联系人及联系方式</w:t>
      </w:r>
    </w:p>
    <w:p w:rsidR="00AB785B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val="zh-CN"/>
        </w:rPr>
        <w:t>联系人：</w:t>
      </w:r>
      <w:r>
        <w:rPr>
          <w:rFonts w:ascii="仿宋_GB2312" w:hAnsi="仿宋_GB2312" w:cs="仿宋_GB2312" w:hint="eastAsia"/>
          <w:szCs w:val="32"/>
        </w:rPr>
        <w:t>周诗琪、姜晓双；</w:t>
      </w:r>
    </w:p>
    <w:p w:rsidR="00AB785B" w:rsidRPr="00F032BC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val="zh-CN"/>
        </w:rPr>
        <w:t>联系电话</w:t>
      </w:r>
      <w:r w:rsidRPr="00F032BC">
        <w:rPr>
          <w:rFonts w:ascii="仿宋_GB2312" w:hAnsi="仿宋_GB2312" w:cs="仿宋_GB2312" w:hint="eastAsia"/>
          <w:szCs w:val="32"/>
        </w:rPr>
        <w:t>：</w:t>
      </w:r>
      <w:r w:rsidRPr="00F032BC">
        <w:rPr>
          <w:rFonts w:ascii="仿宋_GB2312" w:hAnsi="仿宋_GB2312" w:cs="仿宋_GB2312"/>
          <w:szCs w:val="32"/>
        </w:rPr>
        <w:t>010-</w:t>
      </w:r>
      <w:r>
        <w:rPr>
          <w:rFonts w:ascii="仿宋_GB2312" w:hAnsi="仿宋_GB2312" w:cs="仿宋_GB2312"/>
          <w:szCs w:val="32"/>
        </w:rPr>
        <w:t>88014208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/>
          <w:szCs w:val="32"/>
        </w:rPr>
        <w:t>88339643</w:t>
      </w:r>
      <w:r>
        <w:rPr>
          <w:rFonts w:ascii="仿宋_GB2312" w:hAnsi="仿宋_GB2312" w:cs="仿宋_GB2312" w:hint="eastAsia"/>
          <w:szCs w:val="32"/>
        </w:rPr>
        <w:t>；</w:t>
      </w:r>
    </w:p>
    <w:p w:rsidR="00AB785B" w:rsidRPr="00F032BC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val="zh-CN"/>
        </w:rPr>
        <w:t>电子邮箱</w:t>
      </w:r>
      <w:r w:rsidRPr="00F032BC">
        <w:rPr>
          <w:rFonts w:ascii="仿宋_GB2312" w:hAnsi="仿宋_GB2312" w:cs="仿宋_GB2312" w:hint="eastAsia"/>
          <w:szCs w:val="32"/>
        </w:rPr>
        <w:t>：</w:t>
      </w:r>
      <w:r w:rsidRPr="00F032BC">
        <w:rPr>
          <w:rFonts w:ascii="仿宋_GB2312" w:hAnsi="仿宋_GB2312" w:cs="仿宋_GB2312"/>
          <w:szCs w:val="32"/>
        </w:rPr>
        <w:t>huiyuan@cas.org.cn</w:t>
      </w:r>
      <w:r>
        <w:rPr>
          <w:rFonts w:ascii="仿宋_GB2312" w:hAnsi="仿宋_GB2312" w:cs="仿宋_GB2312" w:hint="eastAsia"/>
          <w:szCs w:val="32"/>
        </w:rPr>
        <w:t>。</w:t>
      </w:r>
    </w:p>
    <w:p w:rsidR="00AB785B" w:rsidRPr="00F032BC" w:rsidRDefault="00AB785B" w:rsidP="00825638">
      <w:pPr>
        <w:spacing w:line="570" w:lineRule="exact"/>
        <w:ind w:firstLineChars="200" w:firstLine="31680"/>
        <w:rPr>
          <w:rFonts w:ascii="仿宋_GB2312" w:cs="仿宋_GB2312"/>
          <w:szCs w:val="32"/>
        </w:rPr>
      </w:pPr>
    </w:p>
    <w:p w:rsidR="00AB785B" w:rsidRDefault="00AB785B">
      <w:pPr>
        <w:spacing w:line="570" w:lineRule="exact"/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</w:t>
      </w: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自然资源评估业务特色机构申报表</w:t>
      </w:r>
    </w:p>
    <w:p w:rsidR="00AB785B" w:rsidRDefault="00AB785B">
      <w:pPr>
        <w:spacing w:line="570" w:lineRule="exact"/>
        <w:ind w:firstLine="645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2.</w:t>
      </w:r>
      <w:r>
        <w:rPr>
          <w:rFonts w:ascii="仿宋_GB2312" w:hint="eastAsia"/>
          <w:szCs w:val="32"/>
        </w:rPr>
        <w:t>自然资源评估业务特色机构汇总表</w:t>
      </w:r>
    </w:p>
    <w:p w:rsidR="00AB785B" w:rsidRDefault="00AB785B" w:rsidP="00825638">
      <w:pPr>
        <w:spacing w:line="570" w:lineRule="exact"/>
        <w:ind w:firstLineChars="200" w:firstLine="31680"/>
        <w:jc w:val="left"/>
        <w:rPr>
          <w:rFonts w:ascii="仿宋_GB2312" w:cs="仿宋_GB2312"/>
          <w:szCs w:val="32"/>
          <w:lang w:val="zh-CN"/>
        </w:rPr>
      </w:pPr>
    </w:p>
    <w:p w:rsidR="00AB785B" w:rsidRDefault="00AB785B" w:rsidP="00825638">
      <w:pPr>
        <w:spacing w:line="570" w:lineRule="exact"/>
        <w:ind w:firstLineChars="200" w:firstLine="31680"/>
        <w:jc w:val="left"/>
        <w:rPr>
          <w:rFonts w:ascii="仿宋_GB2312" w:cs="仿宋_GB2312"/>
          <w:szCs w:val="32"/>
        </w:rPr>
      </w:pPr>
    </w:p>
    <w:p w:rsidR="00AB785B" w:rsidRDefault="00AB785B" w:rsidP="00825638">
      <w:pPr>
        <w:spacing w:line="570" w:lineRule="exact"/>
        <w:ind w:firstLineChars="200" w:firstLine="31680"/>
        <w:jc w:val="left"/>
        <w:rPr>
          <w:rFonts w:ascii="仿宋_GB2312" w:cs="仿宋_GB2312"/>
          <w:szCs w:val="32"/>
        </w:rPr>
      </w:pPr>
    </w:p>
    <w:p w:rsidR="00AB785B" w:rsidRDefault="00AB785B" w:rsidP="00825638">
      <w:pPr>
        <w:spacing w:line="570" w:lineRule="exact"/>
        <w:ind w:firstLineChars="200" w:firstLine="31680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　　　　　　　　　　　　　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中国资产评估协会</w:t>
      </w:r>
    </w:p>
    <w:p w:rsidR="00AB785B" w:rsidRDefault="00AB785B" w:rsidP="00825638">
      <w:pPr>
        <w:spacing w:line="570" w:lineRule="exact"/>
        <w:ind w:firstLineChars="200" w:firstLine="31680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　　　　　　　　　　　　　</w:t>
      </w:r>
      <w:r>
        <w:rPr>
          <w:rFonts w:ascii="仿宋_GB2312" w:hAnsi="仿宋_GB2312" w:cs="仿宋_GB2312"/>
          <w:szCs w:val="32"/>
        </w:rPr>
        <w:t xml:space="preserve"> 2024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/>
          <w:szCs w:val="32"/>
        </w:rPr>
        <w:t>13</w:t>
      </w:r>
      <w:r>
        <w:rPr>
          <w:rFonts w:ascii="仿宋_GB2312" w:hAnsi="仿宋_GB2312" w:cs="仿宋_GB2312" w:hint="eastAsia"/>
          <w:szCs w:val="32"/>
        </w:rPr>
        <w:t>日</w:t>
      </w:r>
      <w:r>
        <w:rPr>
          <w:rFonts w:ascii="仿宋_GB2312" w:cs="仿宋_GB2312"/>
          <w:szCs w:val="32"/>
        </w:rPr>
        <w:br w:type="page"/>
      </w:r>
    </w:p>
    <w:p w:rsidR="00AB785B" w:rsidRDefault="00AB785B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AB785B" w:rsidRDefault="00AB785B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B785B" w:rsidRDefault="00AB785B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自然资源评估业务特色机构申报表</w:t>
      </w:r>
    </w:p>
    <w:p w:rsidR="00AB785B" w:rsidRDefault="00AB785B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B785B" w:rsidRDefault="00AB785B">
      <w:pPr>
        <w:widowControl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机构代码：</w:t>
      </w:r>
      <w:r>
        <w:rPr>
          <w:rFonts w:ascii="宋体" w:eastAsia="宋体" w:hAnsi="宋体" w:cs="宋体"/>
          <w:sz w:val="24"/>
          <w:szCs w:val="24"/>
        </w:rPr>
        <w:t xml:space="preserve">                          </w:t>
      </w:r>
      <w:r>
        <w:rPr>
          <w:rFonts w:ascii="宋体" w:eastAsia="宋体" w:hAnsi="宋体" w:cs="宋体" w:hint="eastAsia"/>
          <w:sz w:val="24"/>
          <w:szCs w:val="24"/>
        </w:rPr>
        <w:t>机构名称：</w:t>
      </w:r>
    </w:p>
    <w:tbl>
      <w:tblPr>
        <w:tblW w:w="9055" w:type="dxa"/>
        <w:tblLook w:val="00A0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AB785B" w:rsidRPr="00DC7A74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:rsidR="00AB785B" w:rsidRDefault="00AB785B" w:rsidP="0078696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（自然资源类别）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自然资源评估业务收入</w:t>
            </w:r>
          </w:p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AB785B" w:rsidRPr="00DC7A74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B785B" w:rsidRDefault="00AB785B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联系人：</w:t>
      </w:r>
      <w:r>
        <w:rPr>
          <w:rFonts w:ascii="宋体" w:eastAsia="宋体" w:hAnsi="宋体"/>
          <w:sz w:val="21"/>
          <w:szCs w:val="21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联系电话</w:t>
      </w:r>
      <w:r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/>
          <w:sz w:val="21"/>
          <w:szCs w:val="21"/>
        </w:rPr>
        <w:t xml:space="preserve"> 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:rsidR="00AB785B" w:rsidRPr="00A26EA7" w:rsidRDefault="00AB785B">
      <w:pPr>
        <w:widowControl/>
        <w:spacing w:line="560" w:lineRule="exact"/>
        <w:rPr>
          <w:rFonts w:ascii="宋体" w:eastAsia="宋体" w:hAnsi="宋体"/>
          <w:b/>
          <w:sz w:val="21"/>
          <w:szCs w:val="21"/>
        </w:rPr>
      </w:pPr>
      <w:r w:rsidRPr="00A26EA7">
        <w:rPr>
          <w:rFonts w:ascii="宋体" w:eastAsia="宋体" w:hAnsi="宋体" w:hint="eastAsia"/>
          <w:b/>
          <w:sz w:val="21"/>
          <w:szCs w:val="21"/>
        </w:rPr>
        <w:t>注：报告编码是指中评协业务报备系统自动生成的资产评估报告编码。</w:t>
      </w:r>
    </w:p>
    <w:p w:rsidR="00AB785B" w:rsidRDefault="00AB785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AB785B" w:rsidRDefault="00AB785B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AB785B" w:rsidRDefault="00AB785B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</w:p>
    <w:p w:rsidR="00AB785B" w:rsidRDefault="00AB785B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自然资源评估业务特色机构汇总表</w:t>
      </w:r>
    </w:p>
    <w:p w:rsidR="00AB785B" w:rsidRDefault="00AB785B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B785B" w:rsidRDefault="00AB785B">
      <w:pPr>
        <w:widowControl/>
        <w:spacing w:line="5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地方协会：</w:t>
      </w:r>
    </w:p>
    <w:tbl>
      <w:tblPr>
        <w:tblW w:w="9306" w:type="dxa"/>
        <w:tblLook w:val="00A0"/>
      </w:tblPr>
      <w:tblGrid>
        <w:gridCol w:w="704"/>
        <w:gridCol w:w="1134"/>
        <w:gridCol w:w="1843"/>
        <w:gridCol w:w="1276"/>
        <w:gridCol w:w="1134"/>
        <w:gridCol w:w="1340"/>
        <w:gridCol w:w="1875"/>
      </w:tblGrid>
      <w:tr w:rsidR="00AB785B" w:rsidRPr="00DC7A74">
        <w:trPr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取得资格或备案时间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资产评估师数量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 w:rsidP="0078696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2023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年度自然资源评估业务数量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2023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年度自然资源评估业务收入</w:t>
            </w:r>
          </w:p>
          <w:p w:rsidR="00AB785B" w:rsidRDefault="00AB785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（单位：元）</w:t>
            </w:r>
          </w:p>
        </w:tc>
      </w:tr>
      <w:tr w:rsidR="00AB785B" w:rsidRPr="00DC7A74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AB785B" w:rsidRPr="00DC7A74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5B" w:rsidRDefault="00AB78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AB785B" w:rsidRDefault="00AB785B">
      <w:pPr>
        <w:widowControl/>
        <w:spacing w:line="5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联系人：</w:t>
      </w:r>
      <w:r>
        <w:rPr>
          <w:rFonts w:ascii="宋体" w:eastAsia="宋体" w:hAnsi="宋体" w:cs="宋体"/>
          <w:sz w:val="21"/>
          <w:szCs w:val="21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联系电话：</w:t>
      </w:r>
    </w:p>
    <w:p w:rsidR="00AB785B" w:rsidRDefault="00AB785B">
      <w:pPr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AB785B" w:rsidRDefault="00AB785B">
      <w:pPr>
        <w:tabs>
          <w:tab w:val="left" w:pos="1484"/>
        </w:tabs>
        <w:rPr>
          <w:rFonts w:ascii="仿宋" w:eastAsia="仿宋" w:hAnsi="仿宋"/>
        </w:rPr>
      </w:pPr>
    </w:p>
    <w:tbl>
      <w:tblPr>
        <w:tblpPr w:leftFromText="180" w:rightFromText="180" w:vertAnchor="text" w:horzAnchor="page" w:tblpX="1730" w:tblpY="11552"/>
        <w:tblW w:w="8748" w:type="dxa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8748"/>
      </w:tblGrid>
      <w:tr w:rsidR="00AB785B" w:rsidRPr="00DC7A74">
        <w:trPr>
          <w:trHeight w:val="567"/>
        </w:trPr>
        <w:tc>
          <w:tcPr>
            <w:tcW w:w="87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B785B" w:rsidRPr="00DC7A74" w:rsidRDefault="00AB785B" w:rsidP="00AB785B">
            <w:pPr>
              <w:spacing w:line="460" w:lineRule="exact"/>
              <w:ind w:firstLineChars="100" w:firstLine="3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中国资产评估协会信息会员部</w:t>
            </w:r>
            <w:r>
              <w:rPr>
                <w:rFonts w:ascii="仿宋_GB2312" w:hAnsi="仿宋_GB2312" w:cs="仿宋_GB2312"/>
                <w:sz w:val="28"/>
                <w:szCs w:val="28"/>
                <w:lang w:val="zh-CN"/>
              </w:rPr>
              <w:t xml:space="preserve">      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 w:cs="仿宋_GB2312"/>
                <w:sz w:val="28"/>
                <w:szCs w:val="28"/>
                <w:lang w:val="zh-CN"/>
              </w:rPr>
              <w:t>202</w:t>
            </w:r>
            <w:r>
              <w:rPr>
                <w:rFonts w:ascii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_GB2312" w:cs="仿宋_GB2312"/>
                <w:sz w:val="28"/>
                <w:szCs w:val="28"/>
              </w:rPr>
              <w:t>13</w:t>
            </w: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:rsidR="00AB785B" w:rsidRPr="00F42FE8" w:rsidRDefault="00AB785B" w:rsidP="00AB785B">
      <w:pPr>
        <w:spacing w:line="540" w:lineRule="exact"/>
        <w:ind w:firstLineChars="200" w:firstLine="31680"/>
        <w:jc w:val="left"/>
        <w:rPr>
          <w:rFonts w:ascii="仿宋_GB2312" w:cs="仿宋_GB2312"/>
          <w:szCs w:val="32"/>
        </w:rPr>
      </w:pPr>
    </w:p>
    <w:sectPr w:rsidR="00AB785B" w:rsidRPr="00F42FE8" w:rsidSect="0082563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474" w:bottom="1134" w:left="1588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85B" w:rsidRDefault="00AB785B">
      <w:r>
        <w:separator/>
      </w:r>
    </w:p>
  </w:endnote>
  <w:endnote w:type="continuationSeparator" w:id="0">
    <w:p w:rsidR="00AB785B" w:rsidRDefault="00AB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5B" w:rsidRDefault="00AB785B">
    <w:pPr>
      <w:pStyle w:val="Footer"/>
      <w:jc w:val="both"/>
      <w:rPr>
        <w:rFonts w:ascii="仿宋_GB2312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17.45pt;margin-top:-4.65pt;width:2in;height:2in;z-index:25165824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" filled="f" stroked="f" strokeweight=".5pt">
          <v:textbox style="mso-fit-shape-to-text:t" inset="0,0,0,0">
            <w:txbxContent>
              <w:p w:rsidR="00AB785B" w:rsidRDefault="00AB785B">
                <w:pPr>
                  <w:pStyle w:val="Foo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AB785B" w:rsidRDefault="00AB78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5B" w:rsidRDefault="00AB785B">
    <w:pPr>
      <w:pStyle w:val="Footer"/>
      <w:jc w:val="both"/>
      <w:rPr>
        <w:rFonts w:ascii="仿宋_GB2312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374.75pt;margin-top:-3.4pt;width:2in;height:2in;z-index:25165721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" filled="f" stroked="f" strokeweight=".5pt">
          <v:textbox style="mso-fit-shape-to-text:t" inset="0,0,0,0">
            <w:txbxContent>
              <w:p w:rsidR="00AB785B" w:rsidRDefault="00AB785B">
                <w:pPr>
                  <w:pStyle w:val="Foo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AB785B" w:rsidRDefault="00AB78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85B" w:rsidRDefault="00AB785B">
      <w:r>
        <w:separator/>
      </w:r>
    </w:p>
  </w:footnote>
  <w:footnote w:type="continuationSeparator" w:id="0">
    <w:p w:rsidR="00AB785B" w:rsidRDefault="00AB7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5B" w:rsidRDefault="00AB785B">
    <w:pPr>
      <w:pStyle w:val="Header"/>
      <w:pBdr>
        <w:bottom w:val="none" w:sz="0" w:space="0" w:color="auto"/>
      </w:pBdr>
      <w:tabs>
        <w:tab w:val="left" w:pos="7478"/>
      </w:tabs>
      <w:jc w:val="lef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5B" w:rsidRDefault="00AB785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UwN2RmZGQzZjBjYTkyYmEwYzBjOWM0ZTllZjkwZDUifQ=="/>
  </w:docVars>
  <w:rsids>
    <w:rsidRoot w:val="00DC293F"/>
    <w:rsid w:val="00010B90"/>
    <w:rsid w:val="00016C8A"/>
    <w:rsid w:val="0002533E"/>
    <w:rsid w:val="000358CA"/>
    <w:rsid w:val="0007379B"/>
    <w:rsid w:val="000B27DF"/>
    <w:rsid w:val="00103512"/>
    <w:rsid w:val="00116EA4"/>
    <w:rsid w:val="00125C22"/>
    <w:rsid w:val="00130119"/>
    <w:rsid w:val="00184B0E"/>
    <w:rsid w:val="001A5997"/>
    <w:rsid w:val="001B38B0"/>
    <w:rsid w:val="001F2025"/>
    <w:rsid w:val="002354AA"/>
    <w:rsid w:val="002A0A32"/>
    <w:rsid w:val="002D6332"/>
    <w:rsid w:val="002E7FC6"/>
    <w:rsid w:val="00315DEC"/>
    <w:rsid w:val="003740D3"/>
    <w:rsid w:val="00425207"/>
    <w:rsid w:val="00461AEE"/>
    <w:rsid w:val="00496DA9"/>
    <w:rsid w:val="004D09BB"/>
    <w:rsid w:val="0058060F"/>
    <w:rsid w:val="00583967"/>
    <w:rsid w:val="005E2DF2"/>
    <w:rsid w:val="005E55A5"/>
    <w:rsid w:val="00617377"/>
    <w:rsid w:val="006722E4"/>
    <w:rsid w:val="00691C8D"/>
    <w:rsid w:val="006A7AEB"/>
    <w:rsid w:val="006B4F0C"/>
    <w:rsid w:val="006D4826"/>
    <w:rsid w:val="0070296E"/>
    <w:rsid w:val="007220DC"/>
    <w:rsid w:val="00726732"/>
    <w:rsid w:val="007648EB"/>
    <w:rsid w:val="00781CE8"/>
    <w:rsid w:val="0078696E"/>
    <w:rsid w:val="00791938"/>
    <w:rsid w:val="007E3F6D"/>
    <w:rsid w:val="00825638"/>
    <w:rsid w:val="00864FC2"/>
    <w:rsid w:val="008751FA"/>
    <w:rsid w:val="00877F2C"/>
    <w:rsid w:val="008F168C"/>
    <w:rsid w:val="00922D66"/>
    <w:rsid w:val="0095194C"/>
    <w:rsid w:val="00967D3A"/>
    <w:rsid w:val="00990A29"/>
    <w:rsid w:val="00A26EA7"/>
    <w:rsid w:val="00A406AD"/>
    <w:rsid w:val="00A52B4C"/>
    <w:rsid w:val="00AB785B"/>
    <w:rsid w:val="00AD5563"/>
    <w:rsid w:val="00B00752"/>
    <w:rsid w:val="00B1101A"/>
    <w:rsid w:val="00B342C6"/>
    <w:rsid w:val="00B63EA7"/>
    <w:rsid w:val="00B67F92"/>
    <w:rsid w:val="00B81299"/>
    <w:rsid w:val="00BE462B"/>
    <w:rsid w:val="00BE6D50"/>
    <w:rsid w:val="00C279BC"/>
    <w:rsid w:val="00D05006"/>
    <w:rsid w:val="00D127E2"/>
    <w:rsid w:val="00D47FFC"/>
    <w:rsid w:val="00D6706E"/>
    <w:rsid w:val="00D9287B"/>
    <w:rsid w:val="00DA6FCC"/>
    <w:rsid w:val="00DB5043"/>
    <w:rsid w:val="00DC293F"/>
    <w:rsid w:val="00DC7A74"/>
    <w:rsid w:val="00E21A23"/>
    <w:rsid w:val="00E23FDB"/>
    <w:rsid w:val="00E37209"/>
    <w:rsid w:val="00F010EF"/>
    <w:rsid w:val="00F032BC"/>
    <w:rsid w:val="00F42FE8"/>
    <w:rsid w:val="00F6030B"/>
    <w:rsid w:val="00F709DE"/>
    <w:rsid w:val="00F74403"/>
    <w:rsid w:val="00F92602"/>
    <w:rsid w:val="00FE5414"/>
    <w:rsid w:val="00FF1949"/>
    <w:rsid w:val="02FD55AF"/>
    <w:rsid w:val="050A2BB1"/>
    <w:rsid w:val="051E3F6A"/>
    <w:rsid w:val="05211B04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8730117"/>
    <w:rsid w:val="3B8A478F"/>
    <w:rsid w:val="3EE86092"/>
    <w:rsid w:val="3F8921B4"/>
    <w:rsid w:val="3FD33550"/>
    <w:rsid w:val="405C7719"/>
    <w:rsid w:val="42037F59"/>
    <w:rsid w:val="434313B7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12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rsid w:val="0010351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C6A"/>
    <w:rPr>
      <w:rFonts w:eastAsia="仿宋_GB2312"/>
      <w:sz w:val="32"/>
    </w:rPr>
  </w:style>
  <w:style w:type="paragraph" w:styleId="Footer">
    <w:name w:val="footer"/>
    <w:basedOn w:val="Normal"/>
    <w:link w:val="FooterChar"/>
    <w:autoRedefine/>
    <w:uiPriority w:val="99"/>
    <w:rsid w:val="0010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351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10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351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03512"/>
    <w:rPr>
      <w:rFonts w:cs="Times New Roman"/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10351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42F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FE8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6</Pages>
  <Words>257</Words>
  <Characters>1469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来渊</dc:creator>
  <cp:keywords/>
  <dc:description/>
  <cp:lastModifiedBy>mei</cp:lastModifiedBy>
  <cp:revision>17</cp:revision>
  <cp:lastPrinted>2024-05-31T02:59:00Z</cp:lastPrinted>
  <dcterms:created xsi:type="dcterms:W3CDTF">2024-05-09T05:54:00Z</dcterms:created>
  <dcterms:modified xsi:type="dcterms:W3CDTF">2024-05-31T02:59:00Z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8595579D80B34B08B17FAFC05468DACB</vt:lpwstr>
  </property>
</Properties>
</file>